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4E" w:rsidRPr="00786F43" w:rsidRDefault="00424A4C" w:rsidP="008E482B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b/>
          <w:bCs/>
          <w:sz w:val="48"/>
          <w:szCs w:val="52"/>
        </w:rPr>
      </w:pPr>
      <w:r w:rsidRPr="00786F43">
        <w:rPr>
          <w:rFonts w:ascii="Times New Roman" w:eastAsia="宋体" w:hAnsi="Times New Roman" w:cs="Times New Roman"/>
          <w:b/>
          <w:bCs/>
          <w:sz w:val="48"/>
          <w:szCs w:val="52"/>
        </w:rPr>
        <w:t>第二</w:t>
      </w:r>
      <w:r w:rsidRPr="00786F43">
        <w:rPr>
          <w:rFonts w:ascii="Times New Roman" w:eastAsia="宋体" w:hAnsi="Times New Roman" w:cs="Times New Roman"/>
          <w:b/>
          <w:bCs/>
          <w:sz w:val="48"/>
          <w:szCs w:val="52"/>
        </w:rPr>
        <w:t>届</w:t>
      </w:r>
      <w:r w:rsidRPr="00786F43">
        <w:rPr>
          <w:rFonts w:ascii="宋体" w:eastAsia="宋体" w:hAnsi="宋体" w:cs="宋体" w:hint="eastAsia"/>
          <w:b/>
          <w:bCs/>
          <w:sz w:val="48"/>
          <w:szCs w:val="52"/>
        </w:rPr>
        <w:t>“泰山杯”</w:t>
      </w:r>
      <w:r w:rsidRPr="00786F43">
        <w:rPr>
          <w:rFonts w:ascii="Times New Roman" w:eastAsia="宋体" w:hAnsi="Times New Roman" w:cs="Times New Roman"/>
          <w:b/>
          <w:bCs/>
          <w:sz w:val="48"/>
          <w:szCs w:val="52"/>
        </w:rPr>
        <w:t>招生广告创意</w:t>
      </w:r>
    </w:p>
    <w:p w:rsidR="0074154E" w:rsidRPr="00786F43" w:rsidRDefault="00424A4C" w:rsidP="008E482B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sz w:val="48"/>
          <w:szCs w:val="52"/>
        </w:rPr>
      </w:pPr>
      <w:r w:rsidRPr="00786F43">
        <w:rPr>
          <w:rFonts w:ascii="Times New Roman" w:eastAsia="宋体" w:hAnsi="Times New Roman" w:cs="Times New Roman"/>
          <w:b/>
          <w:bCs/>
          <w:sz w:val="48"/>
          <w:szCs w:val="52"/>
        </w:rPr>
        <w:t>设计大赛决赛获奖名单</w:t>
      </w:r>
    </w:p>
    <w:p w:rsidR="0074154E" w:rsidRDefault="00424A4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/>
          <w:b/>
          <w:bCs/>
          <w:sz w:val="32"/>
          <w:szCs w:val="36"/>
        </w:rPr>
        <w:t>一等奖</w:t>
      </w:r>
      <w:r w:rsidR="00786F43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（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5000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元奖金）</w:t>
      </w:r>
    </w:p>
    <w:p w:rsidR="0074154E" w:rsidRDefault="00424A4C">
      <w:pPr>
        <w:spacing w:line="360" w:lineRule="auto"/>
        <w:ind w:firstLineChars="864" w:firstLine="2419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行政管理学院</w:t>
      </w:r>
      <w:r w:rsidR="00786F43">
        <w:rPr>
          <w:rFonts w:ascii="Times New Roman" w:eastAsia="宋体" w:hAnsi="Times New Roman" w:cs="Times New Roman" w:hint="eastAsia"/>
          <w:sz w:val="28"/>
          <w:szCs w:val="28"/>
        </w:rPr>
        <w:t>-</w:t>
      </w:r>
      <w:r>
        <w:rPr>
          <w:rFonts w:ascii="Times New Roman" w:eastAsia="宋体" w:hAnsi="Times New Roman" w:cs="Times New Roman"/>
          <w:sz w:val="28"/>
          <w:szCs w:val="28"/>
        </w:rPr>
        <w:t>少年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先疯队</w:t>
      </w:r>
      <w:proofErr w:type="gramEnd"/>
    </w:p>
    <w:p w:rsidR="0074154E" w:rsidRDefault="0074154E">
      <w:pPr>
        <w:spacing w:line="360" w:lineRule="auto"/>
        <w:ind w:firstLineChars="864" w:firstLine="2419"/>
        <w:rPr>
          <w:rFonts w:ascii="Times New Roman" w:eastAsia="宋体" w:hAnsi="Times New Roman" w:cs="Times New Roman"/>
          <w:sz w:val="28"/>
          <w:szCs w:val="28"/>
        </w:rPr>
      </w:pPr>
    </w:p>
    <w:p w:rsidR="0074154E" w:rsidRDefault="00424A4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>
        <w:rPr>
          <w:rFonts w:ascii="Times New Roman" w:eastAsia="宋体" w:hAnsi="Times New Roman" w:cs="Times New Roman"/>
          <w:b/>
          <w:bCs/>
          <w:sz w:val="32"/>
          <w:szCs w:val="36"/>
        </w:rPr>
        <w:t>二等奖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（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3000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元奖金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）</w:t>
      </w:r>
    </w:p>
    <w:tbl>
      <w:tblPr>
        <w:tblW w:w="49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</w:tblGrid>
      <w:tr w:rsidR="0074154E">
        <w:trPr>
          <w:trHeight w:val="375"/>
          <w:jc w:val="center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786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通信工程学院</w:t>
            </w:r>
            <w:r w:rsidR="00786F43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米奇妙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队</w:t>
            </w:r>
          </w:p>
        </w:tc>
      </w:tr>
      <w:tr w:rsidR="0074154E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786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智能工程学院</w:t>
            </w:r>
            <w:r w:rsidR="00786F43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遇见泰科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怦然心动队</w:t>
            </w:r>
          </w:p>
        </w:tc>
      </w:tr>
      <w:tr w:rsidR="0074154E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786F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大数据学院</w:t>
            </w:r>
            <w:r w:rsidR="00786F43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地区支援中央队</w:t>
            </w:r>
          </w:p>
        </w:tc>
      </w:tr>
    </w:tbl>
    <w:p w:rsidR="0074154E" w:rsidRDefault="0074154E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:rsidR="0074154E" w:rsidRDefault="00424A4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>
        <w:rPr>
          <w:rFonts w:ascii="Times New Roman" w:eastAsia="宋体" w:hAnsi="Times New Roman" w:cs="Times New Roman"/>
          <w:b/>
          <w:bCs/>
          <w:sz w:val="32"/>
          <w:szCs w:val="36"/>
        </w:rPr>
        <w:t>三等奖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（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1000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元奖金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）</w:t>
      </w:r>
    </w:p>
    <w:tbl>
      <w:tblPr>
        <w:tblW w:w="6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3510"/>
      </w:tblGrid>
      <w:tr w:rsidR="0074154E">
        <w:trPr>
          <w:trHeight w:val="600"/>
          <w:jc w:val="center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行政管理学院</w:t>
            </w:r>
            <w:r w:rsidR="00096C6C">
              <w:rPr>
                <w:rStyle w:val="font11"/>
                <w:rFonts w:eastAsia="宋体" w:hint="eastAsia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梦星战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队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行政管理学院</w:t>
            </w:r>
            <w:r w:rsidR="00096C6C">
              <w:rPr>
                <w:rStyle w:val="font11"/>
                <w:rFonts w:eastAsia="宋体" w:hint="eastAsia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文创队</w:t>
            </w:r>
          </w:p>
        </w:tc>
      </w:tr>
      <w:tr w:rsidR="0074154E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行政管理学院</w:t>
            </w:r>
            <w:r w:rsidR="00096C6C">
              <w:rPr>
                <w:rStyle w:val="font11"/>
                <w:rFonts w:eastAsia="宋体" w:hint="eastAsia"/>
                <w:lang w:bidi="ar"/>
              </w:rPr>
              <w:t>-</w:t>
            </w:r>
            <w:r w:rsidRPr="008E482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SRS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大数据学院</w:t>
            </w:r>
            <w:r w:rsidR="00096C6C">
              <w:rPr>
                <w:rStyle w:val="font11"/>
                <w:rFonts w:eastAsia="宋体" w:hint="eastAsia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全景视角队</w:t>
            </w:r>
          </w:p>
        </w:tc>
      </w:tr>
      <w:tr w:rsidR="0074154E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行政管理学院</w:t>
            </w:r>
            <w:r w:rsidR="008E482B">
              <w:rPr>
                <w:rStyle w:val="font11"/>
                <w:rFonts w:eastAsia="宋体" w:hint="eastAsia"/>
                <w:lang w:bidi="ar"/>
              </w:rPr>
              <w:t>-</w:t>
            </w:r>
            <w:r>
              <w:rPr>
                <w:rStyle w:val="font21"/>
                <w:rFonts w:hint="default"/>
                <w:lang w:bidi="ar"/>
              </w:rPr>
              <w:t>飞鱼幻影队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淬炼商学院</w:t>
            </w:r>
            <w:r w:rsidR="008E482B">
              <w:rPr>
                <w:rStyle w:val="font11"/>
                <w:rFonts w:eastAsia="宋体" w:hint="eastAsia"/>
                <w:lang w:bidi="ar"/>
              </w:rPr>
              <w:t>-</w:t>
            </w:r>
            <w:r>
              <w:rPr>
                <w:rStyle w:val="font21"/>
                <w:rFonts w:hint="default"/>
                <w:lang w:bidi="ar"/>
              </w:rPr>
              <w:t>脱贫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攻坚队</w:t>
            </w:r>
            <w:proofErr w:type="gramEnd"/>
          </w:p>
        </w:tc>
      </w:tr>
      <w:tr w:rsidR="0074154E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智能工程学院</w:t>
            </w:r>
            <w:r w:rsidR="008E482B">
              <w:rPr>
                <w:rStyle w:val="font11"/>
                <w:rFonts w:eastAsia="宋体" w:hint="eastAsia"/>
                <w:lang w:bidi="ar"/>
              </w:rPr>
              <w:t>-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鹅泰民</w:t>
            </w:r>
            <w:proofErr w:type="gramEnd"/>
            <w:r>
              <w:rPr>
                <w:rStyle w:val="font21"/>
                <w:rFonts w:hint="default"/>
                <w:lang w:bidi="ar"/>
              </w:rPr>
              <w:t>安队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096C6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大数据学院</w:t>
            </w:r>
            <w:r w:rsidR="008E482B">
              <w:rPr>
                <w:rStyle w:val="font11"/>
                <w:rFonts w:eastAsia="宋体" w:hint="eastAsia"/>
                <w:lang w:bidi="ar"/>
              </w:rPr>
              <w:t>-</w:t>
            </w:r>
            <w:r>
              <w:rPr>
                <w:rStyle w:val="font21"/>
                <w:rFonts w:hint="default"/>
                <w:lang w:bidi="ar"/>
              </w:rPr>
              <w:t>共</w:t>
            </w:r>
            <w:r w:rsidR="00096C6C">
              <w:rPr>
                <w:rStyle w:val="font11"/>
                <w:rFonts w:eastAsia="宋体" w:hint="eastAsia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营</w:t>
            </w:r>
            <w:r w:rsidR="00096C6C">
              <w:rPr>
                <w:rStyle w:val="font11"/>
                <w:rFonts w:eastAsia="宋体" w:hint="eastAsia"/>
                <w:lang w:bidi="ar"/>
              </w:rPr>
              <w:t>”</w:t>
            </w:r>
            <w:proofErr w:type="gramStart"/>
            <w:r>
              <w:rPr>
                <w:rStyle w:val="font21"/>
                <w:rFonts w:hint="default"/>
                <w:lang w:bidi="ar"/>
              </w:rPr>
              <w:t>组合队</w:t>
            </w:r>
            <w:proofErr w:type="gramEnd"/>
          </w:p>
        </w:tc>
      </w:tr>
    </w:tbl>
    <w:p w:rsidR="0074154E" w:rsidRDefault="0074154E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:rsidR="0074154E" w:rsidRDefault="0074154E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:rsidR="0074154E" w:rsidRDefault="00424A4C">
      <w:pPr>
        <w:pStyle w:val="a5"/>
        <w:widowControl/>
        <w:spacing w:beforeAutospacing="0" w:afterAutospacing="0"/>
        <w:ind w:firstLineChars="100" w:firstLine="28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 xml:space="preserve">          </w:t>
      </w:r>
    </w:p>
    <w:p w:rsidR="0074154E" w:rsidRDefault="00424A4C">
      <w:pPr>
        <w:pStyle w:val="a5"/>
        <w:widowControl/>
        <w:spacing w:beforeAutospacing="0" w:afterAutospacing="0"/>
        <w:ind w:firstLineChars="100" w:firstLine="28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 xml:space="preserve">     </w:t>
      </w:r>
    </w:p>
    <w:p w:rsidR="0074154E" w:rsidRDefault="00424A4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>
        <w:rPr>
          <w:rFonts w:ascii="Times New Roman" w:eastAsia="宋体" w:hAnsi="Times New Roman" w:cs="Times New Roman"/>
          <w:b/>
          <w:bCs/>
          <w:sz w:val="32"/>
          <w:szCs w:val="36"/>
        </w:rPr>
        <w:lastRenderedPageBreak/>
        <w:t>优秀奖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（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500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元奖金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）</w:t>
      </w:r>
    </w:p>
    <w:tbl>
      <w:tblPr>
        <w:tblW w:w="81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3825"/>
      </w:tblGrid>
      <w:tr w:rsidR="0074154E">
        <w:trPr>
          <w:trHeight w:val="375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CT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超能队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智能工程学院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章鱼小丸子队</w:t>
            </w:r>
          </w:p>
        </w:tc>
      </w:tr>
      <w:tr w:rsidR="0074154E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选择泰科准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没错队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建筑工程学院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泰科建行团队</w:t>
            </w:r>
          </w:p>
        </w:tc>
      </w:tr>
      <w:tr w:rsidR="0074154E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大数据学院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好多鱼队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5B62A5">
            <w:pPr>
              <w:widowControl/>
              <w:ind w:firstLineChars="250" w:firstLine="700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淬炼商学院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对对队</w:t>
            </w:r>
          </w:p>
        </w:tc>
      </w:tr>
      <w:tr w:rsidR="0074154E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淬炼商学院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不断电队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智能工程学院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明日之星队</w:t>
            </w:r>
          </w:p>
        </w:tc>
      </w:tr>
      <w:tr w:rsidR="0074154E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淬炼商学院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别和我作队队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智能工程学院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煎饼卷大葱队</w:t>
            </w:r>
          </w:p>
        </w:tc>
      </w:tr>
      <w:tr w:rsidR="0074154E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淬炼商学院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六小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灵童队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淬炼商学院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真的行队</w:t>
            </w:r>
          </w:p>
        </w:tc>
      </w:tr>
      <w:tr w:rsidR="0074154E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智能工程学院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早饭只吃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卤鸡蛋队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淬炼商学院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泰山创客队</w:t>
            </w:r>
          </w:p>
        </w:tc>
      </w:tr>
      <w:tr w:rsidR="0074154E">
        <w:trPr>
          <w:trHeight w:val="3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424A4C" w:rsidP="008E48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淬炼商学院</w:t>
            </w:r>
            <w:r w:rsidR="008E482B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吉祥如意队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54E" w:rsidRDefault="007415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74154E" w:rsidRDefault="0074154E">
      <w:pPr>
        <w:spacing w:line="360" w:lineRule="auto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74154E" w:rsidRDefault="00424A4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>
        <w:rPr>
          <w:rFonts w:ascii="Times New Roman" w:eastAsia="宋体" w:hAnsi="Times New Roman" w:cs="Times New Roman"/>
          <w:b/>
          <w:bCs/>
          <w:sz w:val="32"/>
          <w:szCs w:val="36"/>
        </w:rPr>
        <w:t>优秀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指导教师（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500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元奖金）</w:t>
      </w:r>
    </w:p>
    <w:p w:rsidR="0074154E" w:rsidRDefault="00424A4C">
      <w:pPr>
        <w:spacing w:line="360" w:lineRule="auto"/>
        <w:ind w:firstLineChars="100" w:firstLine="28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张雯，姚乐飞，宋亚洁，翟洋洋，陈婷，李宵，丁海奎，刘方旺，</w:t>
      </w:r>
    </w:p>
    <w:p w:rsidR="0074154E" w:rsidRDefault="00424A4C">
      <w:pPr>
        <w:spacing w:line="360" w:lineRule="auto"/>
        <w:ind w:firstLineChars="100" w:firstLine="28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李健，王静媛，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范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月月，段双双，栾金，马耀青，刘阳</w:t>
      </w:r>
    </w:p>
    <w:p w:rsidR="0074154E" w:rsidRDefault="0074154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4154E" w:rsidRDefault="0074154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74154E" w:rsidRDefault="0074154E">
      <w:pPr>
        <w:spacing w:beforeLines="50" w:before="156" w:afterLines="50" w:after="156"/>
        <w:ind w:firstLineChars="1200" w:firstLine="3840"/>
        <w:rPr>
          <w:rFonts w:ascii="Times New Roman" w:eastAsia="宋体" w:hAnsi="Times New Roman" w:cs="Times New Roman"/>
          <w:sz w:val="32"/>
          <w:szCs w:val="36"/>
        </w:rPr>
      </w:pPr>
    </w:p>
    <w:p w:rsidR="0074154E" w:rsidRDefault="0074154E">
      <w:pPr>
        <w:rPr>
          <w:rFonts w:ascii="Times New Roman" w:eastAsia="宋体" w:hAnsi="Times New Roman" w:cs="Times New Roman"/>
        </w:rPr>
      </w:pPr>
    </w:p>
    <w:sectPr w:rsidR="0074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4C" w:rsidRDefault="00424A4C" w:rsidP="008E482B">
      <w:r>
        <w:separator/>
      </w:r>
    </w:p>
  </w:endnote>
  <w:endnote w:type="continuationSeparator" w:id="0">
    <w:p w:rsidR="00424A4C" w:rsidRDefault="00424A4C" w:rsidP="008E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4C" w:rsidRDefault="00424A4C" w:rsidP="008E482B">
      <w:r>
        <w:separator/>
      </w:r>
    </w:p>
  </w:footnote>
  <w:footnote w:type="continuationSeparator" w:id="0">
    <w:p w:rsidR="00424A4C" w:rsidRDefault="00424A4C" w:rsidP="008E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1CE1"/>
    <w:rsid w:val="00096C6C"/>
    <w:rsid w:val="00424A4C"/>
    <w:rsid w:val="005B62A5"/>
    <w:rsid w:val="0074154E"/>
    <w:rsid w:val="00786F43"/>
    <w:rsid w:val="008E482B"/>
    <w:rsid w:val="09551CE1"/>
    <w:rsid w:val="10D03EEC"/>
    <w:rsid w:val="48F82E4A"/>
    <w:rsid w:val="652F2E44"/>
    <w:rsid w:val="6A9C3A0C"/>
    <w:rsid w:val="6B9E7B66"/>
    <w:rsid w:val="7B4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甜宝妈妈</dc:creator>
  <cp:lastModifiedBy>PC</cp:lastModifiedBy>
  <cp:revision>5</cp:revision>
  <dcterms:created xsi:type="dcterms:W3CDTF">2021-06-21T01:38:00Z</dcterms:created>
  <dcterms:modified xsi:type="dcterms:W3CDTF">2021-06-21T03:11:00Z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